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9F7F" w14:textId="77777777" w:rsidR="00182525" w:rsidRDefault="00182525" w:rsidP="00C95EE3">
      <w:pPr>
        <w:rPr>
          <w:b/>
          <w:bCs/>
          <w:color w:val="C00000"/>
          <w:sz w:val="36"/>
          <w:szCs w:val="36"/>
        </w:rPr>
      </w:pPr>
    </w:p>
    <w:p w14:paraId="21EF94CB" w14:textId="25A07B9E" w:rsidR="0081484A" w:rsidRPr="00FE62D8" w:rsidRDefault="0081484A" w:rsidP="00182525">
      <w:pPr>
        <w:jc w:val="center"/>
        <w:rPr>
          <w:b/>
          <w:bCs/>
          <w:color w:val="C00000"/>
          <w:sz w:val="36"/>
          <w:szCs w:val="36"/>
        </w:rPr>
      </w:pPr>
      <w:r w:rsidRPr="00FE62D8">
        <w:rPr>
          <w:b/>
          <w:bCs/>
          <w:color w:val="C00000"/>
          <w:sz w:val="36"/>
          <w:szCs w:val="36"/>
        </w:rPr>
        <w:t>COMBUSTIBLE</w:t>
      </w:r>
      <w:r w:rsidR="00182525">
        <w:rPr>
          <w:b/>
          <w:bCs/>
          <w:color w:val="C00000"/>
          <w:sz w:val="36"/>
          <w:szCs w:val="36"/>
        </w:rPr>
        <w:br/>
      </w:r>
    </w:p>
    <w:p w14:paraId="77EBCC01" w14:textId="7544EDE6" w:rsidR="0081484A" w:rsidRDefault="0081484A" w:rsidP="0081484A">
      <w:pPr>
        <w:jc w:val="both"/>
        <w:rPr>
          <w:rFonts w:cs="Arial"/>
        </w:rPr>
      </w:pPr>
      <w:r w:rsidRPr="00630924">
        <w:rPr>
          <w:rFonts w:cs="Arial"/>
        </w:rPr>
        <w:t xml:space="preserve">Si comparamos el gasto de combustible de </w:t>
      </w:r>
      <w:r>
        <w:rPr>
          <w:rFonts w:cs="Arial"/>
          <w:b/>
          <w:bCs/>
        </w:rPr>
        <w:t xml:space="preserve">abril-junio </w:t>
      </w:r>
      <w:r w:rsidRPr="00630924">
        <w:rPr>
          <w:rFonts w:cs="Arial"/>
          <w:b/>
          <w:bCs/>
        </w:rPr>
        <w:t>2024</w:t>
      </w:r>
      <w:r w:rsidRPr="00630924">
        <w:rPr>
          <w:rFonts w:cs="Arial"/>
        </w:rPr>
        <w:t xml:space="preserve"> y </w:t>
      </w:r>
      <w:r>
        <w:rPr>
          <w:rFonts w:cs="Arial"/>
          <w:b/>
          <w:bCs/>
        </w:rPr>
        <w:t xml:space="preserve">abril-junio </w:t>
      </w:r>
      <w:r w:rsidRPr="00630924">
        <w:rPr>
          <w:rFonts w:cs="Arial"/>
          <w:b/>
          <w:bCs/>
        </w:rPr>
        <w:t>202</w:t>
      </w:r>
      <w:r>
        <w:rPr>
          <w:rFonts w:cs="Arial"/>
          <w:b/>
          <w:bCs/>
        </w:rPr>
        <w:t>5</w:t>
      </w:r>
      <w:r w:rsidRPr="00630924">
        <w:rPr>
          <w:rFonts w:cs="Arial"/>
        </w:rPr>
        <w:t>, encontraremos una disminución</w:t>
      </w:r>
      <w:r w:rsidR="00E8490C">
        <w:rPr>
          <w:rFonts w:cs="Arial"/>
        </w:rPr>
        <w:t xml:space="preserve"> </w:t>
      </w:r>
      <w:r w:rsidRPr="00630924">
        <w:rPr>
          <w:rFonts w:cs="Arial"/>
        </w:rPr>
        <w:t>de gasto y consumo de combustible en</w:t>
      </w:r>
      <w:r w:rsidR="00E8490C">
        <w:rPr>
          <w:rFonts w:cs="Arial"/>
        </w:rPr>
        <w:t xml:space="preserve"> </w:t>
      </w:r>
      <w:r w:rsidR="00182525">
        <w:rPr>
          <w:rFonts w:cs="Arial"/>
        </w:rPr>
        <w:t>dos mese</w:t>
      </w:r>
      <w:r w:rsidR="00C95EE3">
        <w:rPr>
          <w:rFonts w:cs="Arial"/>
        </w:rPr>
        <w:t>s, siempre recalcando que el precio de la gasolina está en un precio de $23.99 y se ha estado manteniendo, pero no es el mismo caso del diésel ya que este ha tenido tres precios</w:t>
      </w:r>
      <w:r w:rsidR="00FC3A49">
        <w:rPr>
          <w:rFonts w:cs="Arial"/>
        </w:rPr>
        <w:t xml:space="preserve"> diferentes</w:t>
      </w:r>
      <w:r w:rsidR="00C95EE3">
        <w:rPr>
          <w:rFonts w:cs="Arial"/>
        </w:rPr>
        <w:t xml:space="preserve"> en el mes de junio primero de $26.20, después de $27.20 y por último $26.40. </w:t>
      </w:r>
    </w:p>
    <w:tbl>
      <w:tblPr>
        <w:tblpPr w:leftFromText="141" w:rightFromText="141" w:vertAnchor="text" w:tblpX="-436" w:tblpY="1"/>
        <w:tblOverlap w:val="never"/>
        <w:tblW w:w="283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541"/>
        <w:gridCol w:w="146"/>
      </w:tblGrid>
      <w:tr w:rsidR="008D7CD9" w:rsidRPr="008D7CD9" w14:paraId="778D7137" w14:textId="77777777" w:rsidTr="00FC4F64">
        <w:trPr>
          <w:gridAfter w:val="1"/>
          <w:wAfter w:w="146" w:type="dxa"/>
          <w:trHeight w:val="315"/>
        </w:trPr>
        <w:tc>
          <w:tcPr>
            <w:tcW w:w="2684" w:type="dxa"/>
            <w:gridSpan w:val="2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noWrap/>
            <w:vAlign w:val="bottom"/>
            <w:hideMark/>
          </w:tcPr>
          <w:p w14:paraId="62DA9B87" w14:textId="43EEC710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ABRIL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2024</w:t>
            </w:r>
          </w:p>
        </w:tc>
      </w:tr>
      <w:tr w:rsidR="008D7CD9" w:rsidRPr="008D7CD9" w14:paraId="584E831B" w14:textId="77777777" w:rsidTr="00FC4F64">
        <w:trPr>
          <w:gridAfter w:val="1"/>
          <w:wAfter w:w="146" w:type="dxa"/>
          <w:trHeight w:val="315"/>
        </w:trPr>
        <w:tc>
          <w:tcPr>
            <w:tcW w:w="1143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noWrap/>
            <w:vAlign w:val="bottom"/>
            <w:hideMark/>
          </w:tcPr>
          <w:p w14:paraId="083D4FC2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541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auto"/>
            <w:noWrap/>
            <w:vAlign w:val="bottom"/>
            <w:hideMark/>
          </w:tcPr>
          <w:p w14:paraId="332973DC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</w:tr>
      <w:tr w:rsidR="008D7CD9" w:rsidRPr="008D7CD9" w14:paraId="4AA104CF" w14:textId="77777777" w:rsidTr="00FC4F64">
        <w:trPr>
          <w:gridAfter w:val="1"/>
          <w:wAfter w:w="146" w:type="dxa"/>
          <w:trHeight w:val="458"/>
        </w:trPr>
        <w:tc>
          <w:tcPr>
            <w:tcW w:w="1143" w:type="dxa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8" w:space="0" w:color="C00000"/>
              <w:right w:val="single" w:sz="4" w:space="0" w:color="196B24" w:themeColor="accent3"/>
            </w:tcBorders>
            <w:shd w:val="clear" w:color="auto" w:fill="auto"/>
            <w:noWrap/>
            <w:vAlign w:val="center"/>
            <w:hideMark/>
          </w:tcPr>
          <w:p w14:paraId="570887E3" w14:textId="13B59B41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360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928.7</w:t>
            </w:r>
          </w:p>
        </w:tc>
        <w:tc>
          <w:tcPr>
            <w:tcW w:w="1541" w:type="dxa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8" w:space="0" w:color="C00000"/>
              <w:right w:val="single" w:sz="4" w:space="0" w:color="196B24" w:themeColor="accent3"/>
            </w:tcBorders>
            <w:shd w:val="clear" w:color="auto" w:fill="auto"/>
            <w:noWrap/>
            <w:vAlign w:val="center"/>
            <w:hideMark/>
          </w:tcPr>
          <w:p w14:paraId="7D51EA93" w14:textId="0BBCE022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$    911,910.78 </w:t>
            </w:r>
          </w:p>
        </w:tc>
      </w:tr>
      <w:tr w:rsidR="008D7CD9" w:rsidRPr="008D7CD9" w14:paraId="3CA0FBE7" w14:textId="77777777" w:rsidTr="00FC4F64">
        <w:trPr>
          <w:trHeight w:val="315"/>
        </w:trPr>
        <w:tc>
          <w:tcPr>
            <w:tcW w:w="1143" w:type="dxa"/>
            <w:vMerge/>
            <w:tcBorders>
              <w:top w:val="nil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vAlign w:val="center"/>
            <w:hideMark/>
          </w:tcPr>
          <w:p w14:paraId="1E425956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vAlign w:val="center"/>
            <w:hideMark/>
          </w:tcPr>
          <w:p w14:paraId="7269ED70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196B24" w:themeColor="accent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08A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8D7CD9" w:rsidRPr="008D7CD9" w14:paraId="13C6A824" w14:textId="77777777" w:rsidTr="00FC4F64">
        <w:trPr>
          <w:trHeight w:val="315"/>
        </w:trPr>
        <w:tc>
          <w:tcPr>
            <w:tcW w:w="1143" w:type="dxa"/>
            <w:tcBorders>
              <w:top w:val="single" w:sz="4" w:space="0" w:color="196B24" w:themeColor="accent3"/>
              <w:left w:val="nil"/>
              <w:bottom w:val="single" w:sz="4" w:space="0" w:color="196B24"/>
              <w:right w:val="nil"/>
            </w:tcBorders>
            <w:shd w:val="clear" w:color="auto" w:fill="auto"/>
            <w:noWrap/>
            <w:vAlign w:val="bottom"/>
            <w:hideMark/>
          </w:tcPr>
          <w:p w14:paraId="06ECAABB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4" w:space="0" w:color="196B24" w:themeColor="accent3"/>
              <w:left w:val="nil"/>
              <w:bottom w:val="single" w:sz="4" w:space="0" w:color="196B24"/>
              <w:right w:val="nil"/>
            </w:tcBorders>
            <w:shd w:val="clear" w:color="auto" w:fill="auto"/>
            <w:noWrap/>
            <w:vAlign w:val="bottom"/>
            <w:hideMark/>
          </w:tcPr>
          <w:p w14:paraId="405E8B4B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612A167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5682B960" w14:textId="77777777" w:rsidTr="00FC4F64">
        <w:trPr>
          <w:trHeight w:val="315"/>
        </w:trPr>
        <w:tc>
          <w:tcPr>
            <w:tcW w:w="2684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  <w:noWrap/>
            <w:vAlign w:val="bottom"/>
            <w:hideMark/>
          </w:tcPr>
          <w:p w14:paraId="472D17A3" w14:textId="5A4764C3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MAYO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2024</w:t>
            </w:r>
          </w:p>
        </w:tc>
        <w:tc>
          <w:tcPr>
            <w:tcW w:w="146" w:type="dxa"/>
            <w:tcBorders>
              <w:left w:val="single" w:sz="4" w:space="0" w:color="196B24"/>
            </w:tcBorders>
            <w:vAlign w:val="center"/>
            <w:hideMark/>
          </w:tcPr>
          <w:p w14:paraId="27F0A8A6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24CF43CF" w14:textId="77777777" w:rsidTr="00FC4F64">
        <w:trPr>
          <w:trHeight w:val="315"/>
        </w:trPr>
        <w:tc>
          <w:tcPr>
            <w:tcW w:w="1143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  <w:noWrap/>
            <w:vAlign w:val="bottom"/>
            <w:hideMark/>
          </w:tcPr>
          <w:p w14:paraId="700E863E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541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  <w:noWrap/>
            <w:vAlign w:val="bottom"/>
            <w:hideMark/>
          </w:tcPr>
          <w:p w14:paraId="7840E7B7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46" w:type="dxa"/>
            <w:tcBorders>
              <w:left w:val="single" w:sz="4" w:space="0" w:color="196B24"/>
            </w:tcBorders>
            <w:vAlign w:val="center"/>
            <w:hideMark/>
          </w:tcPr>
          <w:p w14:paraId="6D064699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0B6B36EC" w14:textId="77777777" w:rsidTr="00FC4F64">
        <w:trPr>
          <w:trHeight w:val="315"/>
        </w:trPr>
        <w:tc>
          <w:tcPr>
            <w:tcW w:w="1143" w:type="dxa"/>
            <w:vMerge w:val="restart"/>
            <w:tcBorders>
              <w:top w:val="single" w:sz="4" w:space="0" w:color="196B24"/>
              <w:left w:val="single" w:sz="4" w:space="0" w:color="196B24"/>
              <w:bottom w:val="single" w:sz="8" w:space="0" w:color="C00000"/>
              <w:right w:val="single" w:sz="4" w:space="0" w:color="196B24"/>
            </w:tcBorders>
            <w:shd w:val="clear" w:color="auto" w:fill="auto"/>
            <w:noWrap/>
            <w:vAlign w:val="center"/>
            <w:hideMark/>
          </w:tcPr>
          <w:p w14:paraId="3E692927" w14:textId="3911BE4B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427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033.95</w:t>
            </w:r>
          </w:p>
        </w:tc>
        <w:tc>
          <w:tcPr>
            <w:tcW w:w="1541" w:type="dxa"/>
            <w:vMerge w:val="restart"/>
            <w:tcBorders>
              <w:top w:val="single" w:sz="4" w:space="0" w:color="196B24"/>
              <w:left w:val="single" w:sz="4" w:space="0" w:color="196B24"/>
              <w:bottom w:val="single" w:sz="8" w:space="0" w:color="C00000"/>
              <w:right w:val="single" w:sz="4" w:space="0" w:color="196B24"/>
            </w:tcBorders>
            <w:shd w:val="clear" w:color="auto" w:fill="auto"/>
            <w:noWrap/>
            <w:vAlign w:val="center"/>
            <w:hideMark/>
          </w:tcPr>
          <w:p w14:paraId="635C858C" w14:textId="368876AA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$ 1,104,068.85 </w:t>
            </w:r>
          </w:p>
        </w:tc>
        <w:tc>
          <w:tcPr>
            <w:tcW w:w="146" w:type="dxa"/>
            <w:tcBorders>
              <w:left w:val="single" w:sz="4" w:space="0" w:color="196B24"/>
            </w:tcBorders>
            <w:vAlign w:val="center"/>
            <w:hideMark/>
          </w:tcPr>
          <w:p w14:paraId="6F7C3787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20B68374" w14:textId="77777777" w:rsidTr="00FC4F64">
        <w:trPr>
          <w:trHeight w:val="315"/>
        </w:trPr>
        <w:tc>
          <w:tcPr>
            <w:tcW w:w="1143" w:type="dxa"/>
            <w:vMerge/>
            <w:tcBorders>
              <w:top w:val="nil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vAlign w:val="center"/>
            <w:hideMark/>
          </w:tcPr>
          <w:p w14:paraId="2B26BF65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vAlign w:val="center"/>
            <w:hideMark/>
          </w:tcPr>
          <w:p w14:paraId="0889605C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196B2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54A8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8D7CD9" w:rsidRPr="008D7CD9" w14:paraId="6A681E39" w14:textId="77777777" w:rsidTr="00FC4F64">
        <w:trPr>
          <w:trHeight w:val="315"/>
        </w:trPr>
        <w:tc>
          <w:tcPr>
            <w:tcW w:w="1143" w:type="dxa"/>
            <w:tcBorders>
              <w:top w:val="single" w:sz="4" w:space="0" w:color="196B24"/>
              <w:left w:val="nil"/>
              <w:bottom w:val="single" w:sz="4" w:space="0" w:color="196B24"/>
              <w:right w:val="nil"/>
            </w:tcBorders>
            <w:shd w:val="clear" w:color="auto" w:fill="auto"/>
            <w:noWrap/>
            <w:vAlign w:val="bottom"/>
            <w:hideMark/>
          </w:tcPr>
          <w:p w14:paraId="14DDCB7D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4" w:space="0" w:color="196B24"/>
              <w:left w:val="nil"/>
              <w:bottom w:val="single" w:sz="4" w:space="0" w:color="196B24"/>
              <w:right w:val="nil"/>
            </w:tcBorders>
            <w:shd w:val="clear" w:color="auto" w:fill="auto"/>
            <w:noWrap/>
            <w:vAlign w:val="bottom"/>
            <w:hideMark/>
          </w:tcPr>
          <w:p w14:paraId="1BD445CA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98625E2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7D34834F" w14:textId="77777777" w:rsidTr="00FC4F64">
        <w:trPr>
          <w:trHeight w:val="315"/>
        </w:trPr>
        <w:tc>
          <w:tcPr>
            <w:tcW w:w="2684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  <w:noWrap/>
            <w:vAlign w:val="bottom"/>
            <w:hideMark/>
          </w:tcPr>
          <w:p w14:paraId="375C69B8" w14:textId="65077C01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JUNIO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2024</w:t>
            </w:r>
          </w:p>
        </w:tc>
        <w:tc>
          <w:tcPr>
            <w:tcW w:w="146" w:type="dxa"/>
            <w:tcBorders>
              <w:left w:val="single" w:sz="4" w:space="0" w:color="196B24"/>
            </w:tcBorders>
            <w:vAlign w:val="center"/>
            <w:hideMark/>
          </w:tcPr>
          <w:p w14:paraId="6F5078BB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4E6F0A44" w14:textId="77777777" w:rsidTr="00FC4F64">
        <w:trPr>
          <w:trHeight w:val="315"/>
        </w:trPr>
        <w:tc>
          <w:tcPr>
            <w:tcW w:w="1143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  <w:noWrap/>
            <w:vAlign w:val="bottom"/>
            <w:hideMark/>
          </w:tcPr>
          <w:p w14:paraId="629E64C2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541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  <w:noWrap/>
            <w:vAlign w:val="bottom"/>
            <w:hideMark/>
          </w:tcPr>
          <w:p w14:paraId="718C5871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46" w:type="dxa"/>
            <w:tcBorders>
              <w:left w:val="single" w:sz="4" w:space="0" w:color="196B24"/>
            </w:tcBorders>
            <w:vAlign w:val="center"/>
            <w:hideMark/>
          </w:tcPr>
          <w:p w14:paraId="3029CB75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7CF5D1E3" w14:textId="77777777" w:rsidTr="00FC4F64">
        <w:trPr>
          <w:trHeight w:val="315"/>
        </w:trPr>
        <w:tc>
          <w:tcPr>
            <w:tcW w:w="1143" w:type="dxa"/>
            <w:vMerge w:val="restart"/>
            <w:tcBorders>
              <w:top w:val="single" w:sz="4" w:space="0" w:color="196B24"/>
              <w:left w:val="single" w:sz="4" w:space="0" w:color="196B24"/>
              <w:bottom w:val="single" w:sz="8" w:space="0" w:color="C00000"/>
              <w:right w:val="single" w:sz="4" w:space="0" w:color="196B24"/>
            </w:tcBorders>
            <w:shd w:val="clear" w:color="auto" w:fill="auto"/>
            <w:noWrap/>
            <w:vAlign w:val="center"/>
            <w:hideMark/>
          </w:tcPr>
          <w:p w14:paraId="14E9A67A" w14:textId="78BE0721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167.965</w:t>
            </w:r>
          </w:p>
        </w:tc>
        <w:tc>
          <w:tcPr>
            <w:tcW w:w="1541" w:type="dxa"/>
            <w:vMerge w:val="restart"/>
            <w:tcBorders>
              <w:top w:val="single" w:sz="4" w:space="0" w:color="196B24"/>
              <w:left w:val="single" w:sz="4" w:space="0" w:color="196B24"/>
              <w:bottom w:val="single" w:sz="8" w:space="0" w:color="C00000"/>
              <w:right w:val="single" w:sz="4" w:space="0" w:color="196B24"/>
            </w:tcBorders>
            <w:shd w:val="clear" w:color="auto" w:fill="auto"/>
            <w:noWrap/>
            <w:vAlign w:val="center"/>
            <w:hideMark/>
          </w:tcPr>
          <w:p w14:paraId="62A44CA4" w14:textId="179D1455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$   744,527.66 </w:t>
            </w:r>
          </w:p>
        </w:tc>
        <w:tc>
          <w:tcPr>
            <w:tcW w:w="146" w:type="dxa"/>
            <w:tcBorders>
              <w:left w:val="single" w:sz="4" w:space="0" w:color="196B24"/>
            </w:tcBorders>
            <w:vAlign w:val="center"/>
            <w:hideMark/>
          </w:tcPr>
          <w:p w14:paraId="541D23DE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527436C3" w14:textId="77777777" w:rsidTr="00FC4F64">
        <w:trPr>
          <w:trHeight w:val="315"/>
        </w:trPr>
        <w:tc>
          <w:tcPr>
            <w:tcW w:w="1143" w:type="dxa"/>
            <w:vMerge/>
            <w:tcBorders>
              <w:top w:val="nil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vAlign w:val="center"/>
            <w:hideMark/>
          </w:tcPr>
          <w:p w14:paraId="7D81F449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vAlign w:val="center"/>
            <w:hideMark/>
          </w:tcPr>
          <w:p w14:paraId="7D859A6A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196B2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C521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283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484"/>
        <w:gridCol w:w="146"/>
      </w:tblGrid>
      <w:tr w:rsidR="008D7CD9" w:rsidRPr="008D7CD9" w14:paraId="12BB37AE" w14:textId="77777777" w:rsidTr="008D7CD9">
        <w:trPr>
          <w:gridAfter w:val="1"/>
          <w:wAfter w:w="146" w:type="dxa"/>
          <w:trHeight w:val="315"/>
        </w:trPr>
        <w:tc>
          <w:tcPr>
            <w:tcW w:w="2684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A84C661" w14:textId="514C3B1A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ABRIL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2025</w:t>
            </w:r>
          </w:p>
        </w:tc>
      </w:tr>
      <w:tr w:rsidR="008D7CD9" w:rsidRPr="008D7CD9" w14:paraId="709B3C40" w14:textId="77777777" w:rsidTr="008D7CD9">
        <w:trPr>
          <w:gridAfter w:val="1"/>
          <w:wAfter w:w="146" w:type="dxa"/>
          <w:trHeight w:val="315"/>
        </w:trPr>
        <w:tc>
          <w:tcPr>
            <w:tcW w:w="12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353C9C8" w14:textId="1CE4BC6A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070C0A5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</w:tr>
      <w:tr w:rsidR="008D7CD9" w:rsidRPr="008D7CD9" w14:paraId="44E7BED6" w14:textId="77777777" w:rsidTr="008D7CD9">
        <w:trPr>
          <w:gridAfter w:val="1"/>
          <w:wAfter w:w="146" w:type="dxa"/>
          <w:trHeight w:val="458"/>
        </w:trPr>
        <w:tc>
          <w:tcPr>
            <w:tcW w:w="1200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0E6359F1" w14:textId="3D38DCAE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31</w:t>
            </w:r>
            <w:r w:rsidR="0018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989.1349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147E1B3D" w14:textId="17CA8939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$ 791,912.28 </w:t>
            </w:r>
          </w:p>
        </w:tc>
      </w:tr>
      <w:tr w:rsidR="008D7CD9" w:rsidRPr="008D7CD9" w14:paraId="604EAAF5" w14:textId="77777777" w:rsidTr="008D7CD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0991031E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1B31548B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647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8D7CD9" w:rsidRPr="008D7CD9" w14:paraId="213509A3" w14:textId="77777777" w:rsidTr="008D7CD9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58B0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300D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EA453F1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26CE2B64" w14:textId="77777777" w:rsidTr="008D7CD9">
        <w:trPr>
          <w:trHeight w:val="315"/>
        </w:trPr>
        <w:tc>
          <w:tcPr>
            <w:tcW w:w="2684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0ABF77D4" w14:textId="5E56FD3A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MAYO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2025 </w:t>
            </w:r>
          </w:p>
        </w:tc>
        <w:tc>
          <w:tcPr>
            <w:tcW w:w="146" w:type="dxa"/>
            <w:vAlign w:val="center"/>
            <w:hideMark/>
          </w:tcPr>
          <w:p w14:paraId="6E64A9AC" w14:textId="5A7BAC25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7902BC1C" w14:textId="77777777" w:rsidTr="008D7CD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4E635133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532F025E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46" w:type="dxa"/>
            <w:vAlign w:val="center"/>
            <w:hideMark/>
          </w:tcPr>
          <w:p w14:paraId="4D7ABF1E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22A61D9B" w14:textId="77777777" w:rsidTr="008D7CD9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78F772AF" w14:textId="4976E38A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34</w:t>
            </w:r>
            <w:r w:rsidR="0018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695.2783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47F78ECC" w14:textId="031367DF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$ 853,721.02 </w:t>
            </w:r>
          </w:p>
        </w:tc>
        <w:tc>
          <w:tcPr>
            <w:tcW w:w="146" w:type="dxa"/>
            <w:vAlign w:val="center"/>
            <w:hideMark/>
          </w:tcPr>
          <w:p w14:paraId="7F2DFF3F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42C36EBE" w14:textId="77777777" w:rsidTr="008D7CD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59CA97C0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4C2C95CA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3594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8D7CD9" w:rsidRPr="008D7CD9" w14:paraId="4AA5290F" w14:textId="77777777" w:rsidTr="008D7CD9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227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7EB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F3335D6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7607C8FA" w14:textId="77777777" w:rsidTr="008D7CD9">
        <w:trPr>
          <w:trHeight w:val="315"/>
        </w:trPr>
        <w:tc>
          <w:tcPr>
            <w:tcW w:w="2684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D2507E1" w14:textId="7BFF01A9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JUNIO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2025</w:t>
            </w:r>
          </w:p>
        </w:tc>
        <w:tc>
          <w:tcPr>
            <w:tcW w:w="146" w:type="dxa"/>
            <w:vAlign w:val="center"/>
            <w:hideMark/>
          </w:tcPr>
          <w:p w14:paraId="50AC1E00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51DE113E" w14:textId="77777777" w:rsidTr="008D7CD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23B61D00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1C835E59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46" w:type="dxa"/>
            <w:vAlign w:val="center"/>
            <w:hideMark/>
          </w:tcPr>
          <w:p w14:paraId="76C72B89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0D18A62E" w14:textId="77777777" w:rsidTr="008D7CD9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4F4855B5" w14:textId="71040749" w:rsidR="00FC4F64" w:rsidRPr="008D7CD9" w:rsidRDefault="00FC4F64" w:rsidP="00F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33</w:t>
            </w:r>
            <w:r w:rsidR="0018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598.1642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250CE6F5" w14:textId="24B4A81A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$   </w:t>
            </w:r>
            <w:r w:rsidR="00FC4F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830,302.18</w:t>
            </w:r>
            <w:r w:rsidRPr="008D7CD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                       </w:t>
            </w:r>
          </w:p>
        </w:tc>
        <w:tc>
          <w:tcPr>
            <w:tcW w:w="146" w:type="dxa"/>
            <w:vAlign w:val="center"/>
            <w:hideMark/>
          </w:tcPr>
          <w:p w14:paraId="7B05158C" w14:textId="77777777" w:rsidR="008D7CD9" w:rsidRPr="008D7CD9" w:rsidRDefault="008D7CD9" w:rsidP="008D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7CD9" w:rsidRPr="008D7CD9" w14:paraId="47A05AFB" w14:textId="77777777" w:rsidTr="008D7CD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05ABF22E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30767C6B" w14:textId="77777777" w:rsidR="008D7CD9" w:rsidRPr="008D7CD9" w:rsidRDefault="008D7CD9" w:rsidP="008D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711" w14:textId="77777777" w:rsidR="008D7CD9" w:rsidRPr="008D7CD9" w:rsidRDefault="008D7CD9" w:rsidP="008D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tbl>
      <w:tblPr>
        <w:tblW w:w="390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334"/>
        <w:gridCol w:w="13"/>
        <w:gridCol w:w="133"/>
        <w:gridCol w:w="13"/>
      </w:tblGrid>
      <w:tr w:rsidR="00294281" w:rsidRPr="00294281" w14:paraId="3173B652" w14:textId="77777777" w:rsidTr="00294281">
        <w:trPr>
          <w:gridAfter w:val="2"/>
          <w:wAfter w:w="146" w:type="dxa"/>
          <w:trHeight w:val="315"/>
        </w:trPr>
        <w:tc>
          <w:tcPr>
            <w:tcW w:w="3755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29515D44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DIFERENCIAS ABRIL</w:t>
            </w:r>
          </w:p>
        </w:tc>
      </w:tr>
      <w:tr w:rsidR="00294281" w:rsidRPr="00294281" w14:paraId="2403C63D" w14:textId="77777777" w:rsidTr="00294281">
        <w:trPr>
          <w:gridAfter w:val="3"/>
          <w:wAfter w:w="159" w:type="dxa"/>
          <w:trHeight w:val="315"/>
        </w:trPr>
        <w:tc>
          <w:tcPr>
            <w:tcW w:w="1408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F263F9B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962F2A7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</w:tr>
      <w:tr w:rsidR="00294281" w:rsidRPr="00294281" w14:paraId="459DE495" w14:textId="77777777" w:rsidTr="00294281">
        <w:trPr>
          <w:gridAfter w:val="3"/>
          <w:wAfter w:w="159" w:type="dxa"/>
          <w:trHeight w:val="458"/>
        </w:trPr>
        <w:tc>
          <w:tcPr>
            <w:tcW w:w="1408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3FD8D645" w14:textId="772ABA45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-328</w:t>
            </w:r>
            <w:r w:rsidR="0018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939.565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7CA0F32C" w14:textId="632DF834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-$ 119,998.50 </w:t>
            </w:r>
          </w:p>
        </w:tc>
      </w:tr>
      <w:tr w:rsidR="00294281" w:rsidRPr="00294281" w14:paraId="598CB7A8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5556FCDF" w14:textId="77777777" w:rsidR="00294281" w:rsidRPr="00294281" w:rsidRDefault="00294281" w:rsidP="00294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052FE190" w14:textId="77777777" w:rsidR="00294281" w:rsidRPr="00294281" w:rsidRDefault="00294281" w:rsidP="00294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008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94281" w:rsidRPr="00294281" w14:paraId="7784EFFA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7D14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1F6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740AEF7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7DD0BD01" w14:textId="77777777" w:rsidTr="00294281">
        <w:trPr>
          <w:trHeight w:val="315"/>
        </w:trPr>
        <w:tc>
          <w:tcPr>
            <w:tcW w:w="3755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41F73724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DIFERENCIAS MAYO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40B3A84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547BA8B4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4BEFD483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4AB876E3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1B5BF61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6C494861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2703F1A3" w14:textId="74122538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-392</w:t>
            </w:r>
            <w:r w:rsidR="0018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338.672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5D59B16F" w14:textId="5CFBB7E4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29428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-$ 250,347.83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4F8EA81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56442A09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526A9232" w14:textId="77777777" w:rsidR="00294281" w:rsidRPr="00294281" w:rsidRDefault="00294281" w:rsidP="00294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5D7763CD" w14:textId="77777777" w:rsidR="00294281" w:rsidRPr="00294281" w:rsidRDefault="00294281" w:rsidP="00294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EEE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94281" w:rsidRPr="00294281" w14:paraId="0C936E34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727D" w14:textId="3E27DB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E95E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81EB1B0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069892FC" w14:textId="77777777" w:rsidTr="00294281">
        <w:trPr>
          <w:trHeight w:val="315"/>
        </w:trPr>
        <w:tc>
          <w:tcPr>
            <w:tcW w:w="3755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0EF77C63" w14:textId="77777777" w:rsidR="00294281" w:rsidRPr="00FC4F64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</w:pPr>
            <w:r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DIFERENCIAS JUNIO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76B9DFB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7F0C15F3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264B7722" w14:textId="77777777" w:rsidR="00294281" w:rsidRPr="00FC4F64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</w:pPr>
            <w:r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382625EC" w14:textId="77777777" w:rsidR="00294281" w:rsidRPr="00FC4F64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</w:pPr>
            <w:r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A89AF05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7E23DCF0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0DB301E4" w14:textId="6077DFCC" w:rsidR="00294281" w:rsidRPr="00FC4F64" w:rsidRDefault="00FC4F64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</w:pPr>
            <w:r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3</w:t>
            </w:r>
            <w:r w:rsidR="00182525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,</w:t>
            </w:r>
            <w:r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430.1992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14:paraId="275C4FFC" w14:textId="429FACB1" w:rsidR="00294281" w:rsidRPr="00FC4F64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</w:pPr>
            <w:r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 xml:space="preserve">$ </w:t>
            </w:r>
            <w:r w:rsidR="00FC4F64"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85</w:t>
            </w:r>
            <w:r w:rsidR="00182525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,</w:t>
            </w:r>
            <w:r w:rsidR="00FC4F64" w:rsidRPr="00FC4F64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774.52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B754D51" w14:textId="77777777" w:rsidR="00294281" w:rsidRPr="00294281" w:rsidRDefault="00294281" w:rsidP="0029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94281" w:rsidRPr="00294281" w14:paraId="1DE95D7F" w14:textId="77777777" w:rsidTr="00294281">
        <w:trPr>
          <w:gridAfter w:val="1"/>
          <w:wAfter w:w="13" w:type="dxa"/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40DFCC16" w14:textId="77777777" w:rsidR="00294281" w:rsidRPr="00294281" w:rsidRDefault="00294281" w:rsidP="00294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64A54D38" w14:textId="77777777" w:rsidR="00294281" w:rsidRPr="00294281" w:rsidRDefault="00294281" w:rsidP="00294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665" w14:textId="77777777" w:rsidR="00294281" w:rsidRPr="00294281" w:rsidRDefault="00294281" w:rsidP="00294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0D192382" w14:textId="0957C16A" w:rsidR="009B438D" w:rsidRDefault="009B438D" w:rsidP="0018252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8B4BE" wp14:editId="1EE684C2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4972050" cy="2857500"/>
            <wp:effectExtent l="0" t="0" r="0" b="0"/>
            <wp:wrapNone/>
            <wp:docPr id="1381907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52C9462-60DD-DE58-F641-AAD526E701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CD9">
        <w:br w:type="textWrapping" w:clear="all"/>
      </w:r>
    </w:p>
    <w:p w14:paraId="331D2698" w14:textId="77777777" w:rsidR="009B438D" w:rsidRDefault="009B438D" w:rsidP="00182525">
      <w:pPr>
        <w:jc w:val="center"/>
        <w:rPr>
          <w:b/>
          <w:bCs/>
        </w:rPr>
      </w:pPr>
    </w:p>
    <w:p w14:paraId="42BD59C6" w14:textId="77777777" w:rsidR="009B438D" w:rsidRDefault="009B438D" w:rsidP="00182525">
      <w:pPr>
        <w:jc w:val="center"/>
        <w:rPr>
          <w:b/>
          <w:bCs/>
        </w:rPr>
      </w:pPr>
    </w:p>
    <w:p w14:paraId="63FF3D80" w14:textId="77777777" w:rsidR="009B438D" w:rsidRDefault="009B438D" w:rsidP="00182525">
      <w:pPr>
        <w:jc w:val="center"/>
        <w:rPr>
          <w:b/>
          <w:bCs/>
        </w:rPr>
      </w:pPr>
    </w:p>
    <w:p w14:paraId="2E4E1D6A" w14:textId="77777777" w:rsidR="009B438D" w:rsidRDefault="009B438D" w:rsidP="00182525">
      <w:pPr>
        <w:jc w:val="center"/>
        <w:rPr>
          <w:b/>
          <w:bCs/>
        </w:rPr>
      </w:pPr>
    </w:p>
    <w:p w14:paraId="61FC7B54" w14:textId="77777777" w:rsidR="009B438D" w:rsidRDefault="009B438D" w:rsidP="00182525">
      <w:pPr>
        <w:jc w:val="center"/>
        <w:rPr>
          <w:b/>
          <w:bCs/>
        </w:rPr>
      </w:pPr>
    </w:p>
    <w:p w14:paraId="5A507AB0" w14:textId="77777777" w:rsidR="009B438D" w:rsidRDefault="009B438D" w:rsidP="00182525">
      <w:pPr>
        <w:jc w:val="center"/>
        <w:rPr>
          <w:b/>
          <w:bCs/>
        </w:rPr>
      </w:pPr>
    </w:p>
    <w:p w14:paraId="25C5D016" w14:textId="77777777" w:rsidR="009B438D" w:rsidRDefault="009B438D" w:rsidP="00182525">
      <w:pPr>
        <w:jc w:val="center"/>
        <w:rPr>
          <w:b/>
          <w:bCs/>
        </w:rPr>
      </w:pPr>
    </w:p>
    <w:p w14:paraId="34692C17" w14:textId="77777777" w:rsidR="009B438D" w:rsidRDefault="009B438D" w:rsidP="00182525">
      <w:pPr>
        <w:jc w:val="center"/>
        <w:rPr>
          <w:b/>
          <w:bCs/>
        </w:rPr>
      </w:pPr>
    </w:p>
    <w:tbl>
      <w:tblPr>
        <w:tblpPr w:leftFromText="141" w:rightFromText="141" w:bottomFromText="160" w:vertAnchor="text" w:horzAnchor="page" w:tblpX="399" w:tblpY="427"/>
        <w:tblW w:w="11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309"/>
        <w:gridCol w:w="1276"/>
        <w:gridCol w:w="1031"/>
        <w:gridCol w:w="1254"/>
        <w:gridCol w:w="492"/>
        <w:gridCol w:w="1240"/>
        <w:gridCol w:w="1292"/>
        <w:gridCol w:w="976"/>
        <w:gridCol w:w="1358"/>
        <w:gridCol w:w="8"/>
      </w:tblGrid>
      <w:tr w:rsidR="008F2B6E" w:rsidRPr="00FC3A49" w14:paraId="3E82B83E" w14:textId="57FC6259" w:rsidTr="00170689">
        <w:trPr>
          <w:trHeight w:val="241"/>
        </w:trPr>
        <w:tc>
          <w:tcPr>
            <w:tcW w:w="90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bottom"/>
            <w:hideMark/>
          </w:tcPr>
          <w:p w14:paraId="507A3E85" w14:textId="77777777" w:rsidR="008F2B6E" w:rsidRPr="00FC3A49" w:rsidRDefault="008F2B6E" w:rsidP="00FC3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  <w:lastRenderedPageBreak/>
              <w:t> </w:t>
            </w:r>
          </w:p>
        </w:tc>
        <w:tc>
          <w:tcPr>
            <w:tcW w:w="25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bottom"/>
            <w:hideMark/>
          </w:tcPr>
          <w:p w14:paraId="7CBD4FA7" w14:textId="77777777" w:rsidR="008F2B6E" w:rsidRPr="00FC3A49" w:rsidRDefault="008F2B6E" w:rsidP="00FC3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  <w:t>2024</w:t>
            </w:r>
          </w:p>
        </w:tc>
        <w:tc>
          <w:tcPr>
            <w:tcW w:w="22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bottom"/>
            <w:hideMark/>
          </w:tcPr>
          <w:p w14:paraId="05A5A39F" w14:textId="77777777" w:rsidR="008F2B6E" w:rsidRPr="00FC3A49" w:rsidRDefault="008F2B6E" w:rsidP="00FC3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  <w:t>2025</w:t>
            </w:r>
          </w:p>
        </w:tc>
        <w:tc>
          <w:tcPr>
            <w:tcW w:w="492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6C5D6052" w14:textId="77777777" w:rsidR="008F2B6E" w:rsidRDefault="008F2B6E" w:rsidP="00FC3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F0A5902" w14:textId="64D577AF" w:rsidR="008F2B6E" w:rsidRPr="00FC3A49" w:rsidRDefault="008F2B6E" w:rsidP="00FC3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  <w:t>2024</w:t>
            </w:r>
          </w:p>
        </w:tc>
        <w:tc>
          <w:tcPr>
            <w:tcW w:w="2342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855C694" w14:textId="096B8916" w:rsidR="008F2B6E" w:rsidRPr="00FC3A49" w:rsidRDefault="008F2B6E" w:rsidP="00FC3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  <w:t>2025</w:t>
            </w:r>
          </w:p>
        </w:tc>
      </w:tr>
      <w:tr w:rsidR="008F2B6E" w:rsidRPr="00FC3A49" w14:paraId="4F78DBFA" w14:textId="5DAFD1DD" w:rsidTr="00170689">
        <w:trPr>
          <w:trHeight w:val="229"/>
        </w:trPr>
        <w:tc>
          <w:tcPr>
            <w:tcW w:w="0" w:type="auto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  <w:hideMark/>
          </w:tcPr>
          <w:p w14:paraId="37E3062E" w14:textId="77777777" w:rsidR="008F2B6E" w:rsidRPr="00FC3A49" w:rsidRDefault="008F2B6E" w:rsidP="00FC3A49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center"/>
            <w:hideMark/>
          </w:tcPr>
          <w:p w14:paraId="1B70DC85" w14:textId="77777777" w:rsidR="008F2B6E" w:rsidRPr="00FC3A49" w:rsidRDefault="008F2B6E" w:rsidP="00FC3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MAGNA </w:t>
            </w:r>
          </w:p>
        </w:tc>
        <w:tc>
          <w:tcPr>
            <w:tcW w:w="22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center"/>
            <w:hideMark/>
          </w:tcPr>
          <w:p w14:paraId="53C88A92" w14:textId="77777777" w:rsidR="008F2B6E" w:rsidRPr="00FC3A49" w:rsidRDefault="008F2B6E" w:rsidP="00FC3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MAGNA</w:t>
            </w:r>
          </w:p>
        </w:tc>
        <w:tc>
          <w:tcPr>
            <w:tcW w:w="492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54CE3C0B" w14:textId="77777777" w:rsidR="008F2B6E" w:rsidRDefault="008F2B6E" w:rsidP="00FC3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75A7549" w14:textId="55450B45" w:rsidR="008F2B6E" w:rsidRPr="00FC3A49" w:rsidRDefault="008F2B6E" w:rsidP="00FC3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DIESEL</w:t>
            </w:r>
          </w:p>
        </w:tc>
        <w:tc>
          <w:tcPr>
            <w:tcW w:w="2342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3D12EAAB" w14:textId="43A3E614" w:rsidR="008F2B6E" w:rsidRPr="00FC3A49" w:rsidRDefault="008F2B6E" w:rsidP="00FC3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DIESEL</w:t>
            </w:r>
          </w:p>
        </w:tc>
      </w:tr>
      <w:tr w:rsidR="00170689" w:rsidRPr="00FC3A49" w14:paraId="6A036883" w14:textId="6D2EADDD" w:rsidTr="00170689">
        <w:trPr>
          <w:gridAfter w:val="1"/>
          <w:wAfter w:w="8" w:type="dxa"/>
          <w:trHeight w:val="229"/>
        </w:trPr>
        <w:tc>
          <w:tcPr>
            <w:tcW w:w="0" w:type="auto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  <w:hideMark/>
          </w:tcPr>
          <w:p w14:paraId="6A9BF6F6" w14:textId="77777777" w:rsidR="008F2B6E" w:rsidRPr="00FC3A49" w:rsidRDefault="008F2B6E" w:rsidP="007D4E9C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center"/>
            <w:hideMark/>
          </w:tcPr>
          <w:p w14:paraId="7C5E1FD8" w14:textId="77777777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center"/>
            <w:hideMark/>
          </w:tcPr>
          <w:p w14:paraId="41F89190" w14:textId="77777777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center"/>
            <w:hideMark/>
          </w:tcPr>
          <w:p w14:paraId="77F510F5" w14:textId="77777777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noWrap/>
            <w:vAlign w:val="center"/>
            <w:hideMark/>
          </w:tcPr>
          <w:p w14:paraId="0F988A6E" w14:textId="77777777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COSTO</w:t>
            </w:r>
          </w:p>
        </w:tc>
        <w:tc>
          <w:tcPr>
            <w:tcW w:w="492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33BD7452" w14:textId="77777777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14:paraId="04C89299" w14:textId="06E25402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2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14:paraId="4D72FCC1" w14:textId="3CE23888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COSTO</w:t>
            </w:r>
          </w:p>
        </w:tc>
        <w:tc>
          <w:tcPr>
            <w:tcW w:w="9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14:paraId="300DAEE9" w14:textId="4D9F9AE3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LITROS</w:t>
            </w:r>
          </w:p>
        </w:tc>
        <w:tc>
          <w:tcPr>
            <w:tcW w:w="135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14:paraId="32D0F8B0" w14:textId="7F05DC5D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COSTO</w:t>
            </w:r>
          </w:p>
        </w:tc>
      </w:tr>
      <w:tr w:rsidR="008F2B6E" w:rsidRPr="00FC3A49" w14:paraId="5C782BC1" w14:textId="44B86C06" w:rsidTr="008F2B6E">
        <w:trPr>
          <w:gridAfter w:val="1"/>
          <w:wAfter w:w="8" w:type="dxa"/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1FCD5F87" w14:textId="1BD7701A" w:rsidR="008F2B6E" w:rsidRPr="00FC3A49" w:rsidRDefault="008F2B6E" w:rsidP="007D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ABRIL</w:t>
            </w:r>
          </w:p>
        </w:tc>
        <w:tc>
          <w:tcPr>
            <w:tcW w:w="13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4D69423" w14:textId="5095970D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20,138.14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56FDD13D" w14:textId="67B54C7B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484,876.83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6250F8C9" w14:textId="29133EEF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643.89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576518E0" w14:textId="2D06FFB2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543,226.87</w:t>
            </w:r>
          </w:p>
        </w:tc>
        <w:tc>
          <w:tcPr>
            <w:tcW w:w="492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34B80CE2" w14:textId="77777777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</w:tcPr>
          <w:p w14:paraId="02C6C029" w14:textId="4AE1A9BC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16,803.09</w:t>
            </w:r>
          </w:p>
        </w:tc>
        <w:tc>
          <w:tcPr>
            <w:tcW w:w="12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</w:tcPr>
          <w:p w14:paraId="778F94BF" w14:textId="1BDCF68B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$427,033.95</w:t>
            </w:r>
          </w:p>
        </w:tc>
        <w:tc>
          <w:tcPr>
            <w:tcW w:w="9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</w:tcPr>
          <w:p w14:paraId="356F7F21" w14:textId="76653F74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9,345.25</w:t>
            </w:r>
          </w:p>
        </w:tc>
        <w:tc>
          <w:tcPr>
            <w:tcW w:w="135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</w:tcPr>
          <w:p w14:paraId="72150921" w14:textId="04F4EA51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$248,685.41</w:t>
            </w:r>
          </w:p>
        </w:tc>
      </w:tr>
      <w:tr w:rsidR="00170689" w:rsidRPr="00FC3A49" w14:paraId="3EFBBA3A" w14:textId="09911901" w:rsidTr="00170689">
        <w:trPr>
          <w:gridAfter w:val="1"/>
          <w:wAfter w:w="8" w:type="dxa"/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093377EA" w14:textId="62E3EAEC" w:rsidR="008F2B6E" w:rsidRPr="00FC3A49" w:rsidRDefault="008F2B6E" w:rsidP="007D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MAYO</w:t>
            </w:r>
          </w:p>
        </w:tc>
        <w:tc>
          <w:tcPr>
            <w:tcW w:w="13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168BF599" w14:textId="4C08827B" w:rsidR="008F2B6E" w:rsidRPr="00FC3A49" w:rsidRDefault="008F2B6E" w:rsidP="007D4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    21,510.03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12599ACB" w14:textId="241E21E0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519,467.29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129417AB" w14:textId="62621AA2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25,067.48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565CBE41" w14:textId="260B88A8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601,472.81</w:t>
            </w:r>
          </w:p>
        </w:tc>
        <w:tc>
          <w:tcPr>
            <w:tcW w:w="492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218BCEED" w14:textId="77777777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</w:tcPr>
          <w:p w14:paraId="689671C0" w14:textId="2460F96E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22,880.69</w:t>
            </w:r>
          </w:p>
        </w:tc>
        <w:tc>
          <w:tcPr>
            <w:tcW w:w="12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</w:tcPr>
          <w:p w14:paraId="435FFC89" w14:textId="7851449D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$584,601.56</w:t>
            </w:r>
          </w:p>
        </w:tc>
        <w:tc>
          <w:tcPr>
            <w:tcW w:w="9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</w:tcPr>
          <w:p w14:paraId="1A74F3CE" w14:textId="25402DE4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9,627.79</w:t>
            </w:r>
          </w:p>
        </w:tc>
        <w:tc>
          <w:tcPr>
            <w:tcW w:w="135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F2D0" w:themeFill="accent6" w:themeFillTint="33"/>
          </w:tcPr>
          <w:p w14:paraId="1E78DFDB" w14:textId="263D3ADB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$252,248.21</w:t>
            </w:r>
          </w:p>
        </w:tc>
      </w:tr>
      <w:tr w:rsidR="00170689" w:rsidRPr="00FC3A49" w14:paraId="1EB7E3E4" w14:textId="1CBFDC94" w:rsidTr="00170689">
        <w:trPr>
          <w:gridAfter w:val="1"/>
          <w:wAfter w:w="8" w:type="dxa"/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  <w:noWrap/>
            <w:vAlign w:val="center"/>
            <w:hideMark/>
          </w:tcPr>
          <w:p w14:paraId="5A240B26" w14:textId="6E18D56F" w:rsidR="008F2B6E" w:rsidRPr="00FC3A49" w:rsidRDefault="008F2B6E" w:rsidP="007D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JUNIO</w:t>
            </w:r>
          </w:p>
        </w:tc>
        <w:tc>
          <w:tcPr>
            <w:tcW w:w="13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  <w:noWrap/>
            <w:vAlign w:val="center"/>
            <w:hideMark/>
          </w:tcPr>
          <w:p w14:paraId="33CCA6F8" w14:textId="61ADD1C4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19,787.50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  <w:noWrap/>
            <w:vAlign w:val="center"/>
            <w:hideMark/>
          </w:tcPr>
          <w:p w14:paraId="4D2E3CBA" w14:textId="25949AD3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$478,893.74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  <w:noWrap/>
            <w:vAlign w:val="center"/>
            <w:hideMark/>
          </w:tcPr>
          <w:p w14:paraId="01DC9419" w14:textId="68A4A173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24,128.14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  <w:noWrap/>
            <w:vAlign w:val="center"/>
            <w:hideMark/>
          </w:tcPr>
          <w:p w14:paraId="062A4579" w14:textId="1627C434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FC3A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578,834.05</w:t>
            </w:r>
          </w:p>
        </w:tc>
        <w:tc>
          <w:tcPr>
            <w:tcW w:w="492" w:type="dxa"/>
            <w:tcBorders>
              <w:left w:val="single" w:sz="4" w:space="0" w:color="C00000"/>
              <w:right w:val="single" w:sz="4" w:space="0" w:color="C00000"/>
            </w:tcBorders>
            <w:shd w:val="clear" w:color="auto" w:fill="auto"/>
          </w:tcPr>
          <w:p w14:paraId="66941094" w14:textId="77777777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</w:tcPr>
          <w:p w14:paraId="28F165CB" w14:textId="3A6A1186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10,380.47</w:t>
            </w:r>
          </w:p>
        </w:tc>
        <w:tc>
          <w:tcPr>
            <w:tcW w:w="129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</w:tcPr>
          <w:p w14:paraId="64736EB1" w14:textId="60C23F95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$265,633.92</w:t>
            </w:r>
          </w:p>
        </w:tc>
        <w:tc>
          <w:tcPr>
            <w:tcW w:w="9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BB1"/>
          </w:tcPr>
          <w:p w14:paraId="5B3A4A96" w14:textId="2A2D5B45" w:rsidR="008F2B6E" w:rsidRPr="00FC3A49" w:rsidRDefault="008F2B6E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9,470.03</w:t>
            </w:r>
          </w:p>
        </w:tc>
        <w:tc>
          <w:tcPr>
            <w:tcW w:w="135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FFABB1"/>
          </w:tcPr>
          <w:p w14:paraId="077DCCCC" w14:textId="0FC053E9" w:rsidR="008F2B6E" w:rsidRPr="00FC3A49" w:rsidRDefault="00170689" w:rsidP="007D4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$</w:t>
            </w:r>
            <w:r w:rsidR="008F2B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251,468.13</w:t>
            </w:r>
          </w:p>
        </w:tc>
      </w:tr>
    </w:tbl>
    <w:p w14:paraId="7FA4AFF1" w14:textId="77777777" w:rsidR="00FC3A49" w:rsidRDefault="00FC3A49" w:rsidP="00FC3A49">
      <w:pPr>
        <w:rPr>
          <w:b/>
          <w:bCs/>
        </w:rPr>
      </w:pPr>
    </w:p>
    <w:p w14:paraId="22712913" w14:textId="2847E13F" w:rsidR="00FC3A49" w:rsidRDefault="00170689" w:rsidP="0018252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857FDE" wp14:editId="7BC9458B">
            <wp:simplePos x="0" y="0"/>
            <wp:positionH relativeFrom="column">
              <wp:posOffset>3278505</wp:posOffset>
            </wp:positionH>
            <wp:positionV relativeFrom="paragraph">
              <wp:posOffset>1172845</wp:posOffset>
            </wp:positionV>
            <wp:extent cx="3400425" cy="2371725"/>
            <wp:effectExtent l="0" t="0" r="9525" b="9525"/>
            <wp:wrapNone/>
            <wp:docPr id="18451775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1BAA22F-B3DA-0EF4-723A-715C09FBFE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6E">
        <w:rPr>
          <w:noProof/>
        </w:rPr>
        <w:drawing>
          <wp:anchor distT="0" distB="0" distL="114300" distR="114300" simplePos="0" relativeHeight="251660288" behindDoc="0" locked="0" layoutInCell="1" allowOverlap="1" wp14:anchorId="656F78D1" wp14:editId="24CB9F01">
            <wp:simplePos x="0" y="0"/>
            <wp:positionH relativeFrom="column">
              <wp:posOffset>-512445</wp:posOffset>
            </wp:positionH>
            <wp:positionV relativeFrom="paragraph">
              <wp:posOffset>1172845</wp:posOffset>
            </wp:positionV>
            <wp:extent cx="3724275" cy="2371725"/>
            <wp:effectExtent l="0" t="0" r="9525" b="9525"/>
            <wp:wrapNone/>
            <wp:docPr id="13078913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64B38B-1C09-7DC8-1041-923BB3AD4B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D3C74" w14:textId="564B45B1" w:rsidR="00FC3A49" w:rsidRDefault="00FC3A49" w:rsidP="00182525">
      <w:pPr>
        <w:jc w:val="center"/>
        <w:rPr>
          <w:b/>
          <w:bCs/>
        </w:rPr>
      </w:pPr>
    </w:p>
    <w:p w14:paraId="5D247EB3" w14:textId="1BD8660B" w:rsidR="00FC3A49" w:rsidRDefault="00FC3A49" w:rsidP="00182525">
      <w:pPr>
        <w:jc w:val="center"/>
        <w:rPr>
          <w:b/>
          <w:bCs/>
        </w:rPr>
      </w:pPr>
    </w:p>
    <w:p w14:paraId="70A16242" w14:textId="1FE19C55" w:rsidR="00FC3A49" w:rsidRDefault="00FC3A49" w:rsidP="00182525">
      <w:pPr>
        <w:jc w:val="center"/>
        <w:rPr>
          <w:b/>
          <w:bCs/>
        </w:rPr>
      </w:pPr>
    </w:p>
    <w:p w14:paraId="07FF370C" w14:textId="0A6DD795" w:rsidR="00FC3A49" w:rsidRDefault="00FC3A49" w:rsidP="00182525">
      <w:pPr>
        <w:jc w:val="center"/>
        <w:rPr>
          <w:b/>
          <w:bCs/>
        </w:rPr>
      </w:pPr>
    </w:p>
    <w:p w14:paraId="54701C95" w14:textId="77777777" w:rsidR="00FC3A49" w:rsidRDefault="00FC3A49" w:rsidP="00182525">
      <w:pPr>
        <w:jc w:val="center"/>
        <w:rPr>
          <w:b/>
          <w:bCs/>
        </w:rPr>
      </w:pPr>
    </w:p>
    <w:p w14:paraId="266FF8B6" w14:textId="57D12B8B" w:rsidR="00FC3A49" w:rsidRDefault="00FC3A49" w:rsidP="00182525">
      <w:pPr>
        <w:jc w:val="center"/>
        <w:rPr>
          <w:b/>
          <w:bCs/>
        </w:rPr>
      </w:pPr>
    </w:p>
    <w:p w14:paraId="36759519" w14:textId="77777777" w:rsidR="00FC3A49" w:rsidRDefault="00FC3A49" w:rsidP="00170689">
      <w:pPr>
        <w:rPr>
          <w:b/>
          <w:bCs/>
        </w:rPr>
      </w:pPr>
    </w:p>
    <w:p w14:paraId="228D8ABF" w14:textId="77777777" w:rsidR="00FC3A49" w:rsidRDefault="00FC3A49" w:rsidP="00182525">
      <w:pPr>
        <w:jc w:val="center"/>
        <w:rPr>
          <w:b/>
          <w:bCs/>
        </w:rPr>
      </w:pPr>
    </w:p>
    <w:p w14:paraId="4AFD02FC" w14:textId="57E5B640" w:rsidR="00E8490C" w:rsidRPr="00182525" w:rsidRDefault="00182525" w:rsidP="00182525">
      <w:pPr>
        <w:jc w:val="center"/>
        <w:rPr>
          <w:b/>
          <w:bCs/>
        </w:rPr>
      </w:pPr>
      <w:r w:rsidRPr="00182525">
        <w:rPr>
          <w:b/>
          <w:bCs/>
        </w:rPr>
        <w:t>TOTALES Y DIFERENCIA</w:t>
      </w:r>
      <w:r w:rsidR="008D7CD9" w:rsidRPr="00182525">
        <w:rPr>
          <w:b/>
          <w:bCs/>
        </w:rPr>
        <w:br w:type="textWrapping" w:clear="all"/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984"/>
        <w:gridCol w:w="245"/>
        <w:gridCol w:w="824"/>
        <w:gridCol w:w="1869"/>
        <w:gridCol w:w="509"/>
        <w:gridCol w:w="1231"/>
        <w:gridCol w:w="2268"/>
      </w:tblGrid>
      <w:tr w:rsidR="00E8490C" w:rsidRPr="00E8490C" w14:paraId="43BDA5AD" w14:textId="77777777" w:rsidTr="00182525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937" w14:textId="3F6C1090" w:rsidR="00E8490C" w:rsidRPr="00E8490C" w:rsidRDefault="00E8490C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84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  <w:r w:rsidR="001706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96B24"/>
            </w:tcBorders>
            <w:shd w:val="clear" w:color="auto" w:fill="auto"/>
            <w:noWrap/>
            <w:vAlign w:val="center"/>
            <w:hideMark/>
          </w:tcPr>
          <w:p w14:paraId="2B9963DC" w14:textId="0D47D227" w:rsidR="00E8490C" w:rsidRPr="00E8490C" w:rsidRDefault="00E8490C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84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$           2,760,507.29</w:t>
            </w:r>
          </w:p>
        </w:tc>
        <w:tc>
          <w:tcPr>
            <w:tcW w:w="245" w:type="dxa"/>
            <w:tcBorders>
              <w:left w:val="single" w:sz="4" w:space="0" w:color="196B24"/>
              <w:right w:val="single" w:sz="4" w:space="0" w:color="196B24"/>
            </w:tcBorders>
          </w:tcPr>
          <w:p w14:paraId="2E193882" w14:textId="77777777" w:rsidR="00E8490C" w:rsidRPr="00E8490C" w:rsidRDefault="00E8490C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196B24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B295" w14:textId="422433EF" w:rsidR="00E8490C" w:rsidRPr="00E8490C" w:rsidRDefault="00E8490C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84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  <w:r w:rsidR="001706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2025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96B24"/>
            </w:tcBorders>
            <w:shd w:val="clear" w:color="auto" w:fill="auto"/>
            <w:noWrap/>
            <w:vAlign w:val="center"/>
            <w:hideMark/>
          </w:tcPr>
          <w:p w14:paraId="1B07D8CB" w14:textId="23084A64" w:rsidR="00E8490C" w:rsidRPr="00E8490C" w:rsidRDefault="00182525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84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$ 2,475,935.48</w:t>
            </w:r>
          </w:p>
        </w:tc>
        <w:tc>
          <w:tcPr>
            <w:tcW w:w="509" w:type="dxa"/>
            <w:tcBorders>
              <w:left w:val="single" w:sz="4" w:space="0" w:color="196B24"/>
              <w:right w:val="single" w:sz="4" w:space="0" w:color="196B24"/>
            </w:tcBorders>
          </w:tcPr>
          <w:p w14:paraId="779CA6A8" w14:textId="77777777" w:rsidR="00E8490C" w:rsidRPr="00E8490C" w:rsidRDefault="00E8490C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196B24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559" w14:textId="01576105" w:rsidR="00E8490C" w:rsidRPr="00E8490C" w:rsidRDefault="00E8490C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E849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DIFERENCIA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365" w14:textId="6A12B292" w:rsidR="00E8490C" w:rsidRPr="00E8490C" w:rsidRDefault="00182525" w:rsidP="00E8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2525">
              <w:rPr>
                <w:rFonts w:ascii="Calibri" w:eastAsia="Times New Roman" w:hAnsi="Calibri" w:cs="Calibri"/>
                <w:b/>
                <w:bCs/>
                <w:color w:val="EE0000"/>
                <w:sz w:val="22"/>
                <w:szCs w:val="22"/>
                <w:lang w:eastAsia="es-MX"/>
              </w:rPr>
              <w:t>$ 284,571.81</w:t>
            </w:r>
          </w:p>
        </w:tc>
      </w:tr>
    </w:tbl>
    <w:p w14:paraId="067F2A70" w14:textId="6E6DC789" w:rsidR="00182525" w:rsidRDefault="00C95EE3">
      <w:r>
        <w:rPr>
          <w:noProof/>
        </w:rPr>
        <w:drawing>
          <wp:anchor distT="0" distB="0" distL="114300" distR="114300" simplePos="0" relativeHeight="251659264" behindDoc="0" locked="0" layoutInCell="1" allowOverlap="1" wp14:anchorId="7D80E432" wp14:editId="737851D8">
            <wp:simplePos x="0" y="0"/>
            <wp:positionH relativeFrom="column">
              <wp:posOffset>582930</wp:posOffset>
            </wp:positionH>
            <wp:positionV relativeFrom="paragraph">
              <wp:posOffset>276225</wp:posOffset>
            </wp:positionV>
            <wp:extent cx="4572000" cy="2743200"/>
            <wp:effectExtent l="0" t="0" r="0" b="0"/>
            <wp:wrapNone/>
            <wp:docPr id="162414000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145B4D6-1A4F-8825-D449-FF229ADF2A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5DEEB15" w14:textId="3C8FA9B1" w:rsidR="000935E1" w:rsidRDefault="000935E1"/>
    <w:p w14:paraId="2D8BC057" w14:textId="77777777" w:rsidR="000935E1" w:rsidRDefault="000935E1"/>
    <w:p w14:paraId="7AB6DDD3" w14:textId="77777777" w:rsidR="000935E1" w:rsidRDefault="000935E1"/>
    <w:p w14:paraId="6B9AE4BE" w14:textId="77777777" w:rsidR="00C95EE3" w:rsidRDefault="00C95EE3"/>
    <w:p w14:paraId="745AE02F" w14:textId="77777777" w:rsidR="00C95EE3" w:rsidRDefault="00C95EE3"/>
    <w:p w14:paraId="7A6B5A9D" w14:textId="77777777" w:rsidR="00C95EE3" w:rsidRDefault="00C95EE3"/>
    <w:p w14:paraId="67466052" w14:textId="77777777" w:rsidR="00C95EE3" w:rsidRDefault="00C95EE3"/>
    <w:p w14:paraId="5A0A241D" w14:textId="77777777" w:rsidR="00C95EE3" w:rsidRDefault="00C95EE3"/>
    <w:p w14:paraId="0CE84DA8" w14:textId="77777777" w:rsidR="00C95EE3" w:rsidRDefault="00C95EE3"/>
    <w:p w14:paraId="5BC239A4" w14:textId="77777777" w:rsidR="00FC3A49" w:rsidRDefault="00FC3A49" w:rsidP="00FC3A49"/>
    <w:p w14:paraId="6C453FDB" w14:textId="77777777" w:rsidR="00170689" w:rsidRDefault="00182525" w:rsidP="00170689">
      <w:pPr>
        <w:spacing w:line="360" w:lineRule="auto"/>
      </w:pPr>
      <w:r>
        <w:t>Pese a que en el mes de junio se vio una elevación en gasto, podemos observar que seguimos por debajo del gasto del año pasado.</w:t>
      </w:r>
    </w:p>
    <w:p w14:paraId="2CD670E7" w14:textId="01E93FE7" w:rsidR="00FC3A49" w:rsidRPr="00FC3A49" w:rsidRDefault="009B438D" w:rsidP="00170689">
      <w:pPr>
        <w:spacing w:line="360" w:lineRule="auto"/>
      </w:pPr>
      <w:r>
        <w:br/>
      </w:r>
      <w:r w:rsidR="00FC3A49" w:rsidRPr="00FC3A49">
        <w:t xml:space="preserve">Afortunadamente, el gasto del combustible dentro del gobierno municipal se ha visto en una reducción, esto debido a la disminución que se </w:t>
      </w:r>
      <w:r w:rsidR="00FC3A49" w:rsidRPr="00FC3A49">
        <w:t>ha</w:t>
      </w:r>
      <w:r w:rsidR="00FC3A49" w:rsidRPr="00FC3A49">
        <w:t xml:space="preserve"> generado en el precio de combustible, se sigue trabajando a marchas forzadas en las comunidades para dar una atención de calidad y en ocasiones las maquinas por el trabajo que realizan se requiere generar mayor gasto de combustible.</w:t>
      </w:r>
    </w:p>
    <w:p w14:paraId="47E6E469" w14:textId="39B61EC4" w:rsidR="009B438D" w:rsidRDefault="009B438D"/>
    <w:sectPr w:rsidR="009B438D" w:rsidSect="00C95EE3">
      <w:headerReference w:type="default" r:id="rId10"/>
      <w:pgSz w:w="12240" w:h="15840" w:code="1"/>
      <w:pgMar w:top="1985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68E9" w14:textId="77777777" w:rsidR="00C41D4E" w:rsidRDefault="00C41D4E" w:rsidP="0081484A">
      <w:pPr>
        <w:spacing w:after="0" w:line="240" w:lineRule="auto"/>
      </w:pPr>
      <w:r>
        <w:separator/>
      </w:r>
    </w:p>
  </w:endnote>
  <w:endnote w:type="continuationSeparator" w:id="0">
    <w:p w14:paraId="28BEC583" w14:textId="77777777" w:rsidR="00C41D4E" w:rsidRDefault="00C41D4E" w:rsidP="0081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A208" w14:textId="77777777" w:rsidR="00C41D4E" w:rsidRDefault="00C41D4E" w:rsidP="0081484A">
      <w:pPr>
        <w:spacing w:after="0" w:line="240" w:lineRule="auto"/>
      </w:pPr>
      <w:r>
        <w:separator/>
      </w:r>
    </w:p>
  </w:footnote>
  <w:footnote w:type="continuationSeparator" w:id="0">
    <w:p w14:paraId="728D80D0" w14:textId="77777777" w:rsidR="00C41D4E" w:rsidRDefault="00C41D4E" w:rsidP="0081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EA5D" w14:textId="4D91AAA7" w:rsidR="0081484A" w:rsidRDefault="0081484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30FF108" wp14:editId="191B1BE0">
          <wp:simplePos x="0" y="0"/>
          <wp:positionH relativeFrom="column">
            <wp:posOffset>-417195</wp:posOffset>
          </wp:positionH>
          <wp:positionV relativeFrom="paragraph">
            <wp:posOffset>-326390</wp:posOffset>
          </wp:positionV>
          <wp:extent cx="1640453" cy="895350"/>
          <wp:effectExtent l="0" t="0" r="0" b="0"/>
          <wp:wrapNone/>
          <wp:docPr id="1733595475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EEA952C-4076-480F-8899-B6200FD9D9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9EEA952C-4076-480F-8899-B6200FD9D9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0"/>
                  <a:stretch/>
                </pic:blipFill>
                <pic:spPr>
                  <a:xfrm>
                    <a:off x="0" y="0"/>
                    <a:ext cx="1644428" cy="897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F9376" wp14:editId="3F4EB003">
              <wp:simplePos x="0" y="0"/>
              <wp:positionH relativeFrom="column">
                <wp:posOffset>3408031</wp:posOffset>
              </wp:positionH>
              <wp:positionV relativeFrom="paragraph">
                <wp:posOffset>-330244</wp:posOffset>
              </wp:positionV>
              <wp:extent cx="3419475" cy="611470"/>
              <wp:effectExtent l="0" t="0" r="0" b="0"/>
              <wp:wrapNone/>
              <wp:docPr id="62416824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61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56D06" w14:textId="77777777" w:rsidR="0081484A" w:rsidRDefault="0081484A" w:rsidP="0081484A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26015">
                            <w:rPr>
                              <w:b/>
                              <w:bCs/>
                            </w:rPr>
                            <w:t>SUBDIRECCION DE PARQUE VEHICULAR</w:t>
                          </w:r>
                        </w:p>
                        <w:p w14:paraId="74645438" w14:textId="77777777" w:rsidR="0081484A" w:rsidRPr="004415EE" w:rsidRDefault="0081484A" w:rsidP="0081484A">
                          <w:pPr>
                            <w:spacing w:after="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4415E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COORDINACION DE COMBUSTIBLES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F93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8.35pt;margin-top:-26pt;width:269.2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" filled="f" stroked="f">
              <v:textbox>
                <w:txbxContent>
                  <w:p w14:paraId="3AF56D06" w14:textId="77777777" w:rsidR="0081484A" w:rsidRDefault="0081484A" w:rsidP="0081484A">
                    <w:pPr>
                      <w:spacing w:after="0"/>
                      <w:rPr>
                        <w:b/>
                        <w:bCs/>
                      </w:rPr>
                    </w:pPr>
                    <w:r w:rsidRPr="00926015">
                      <w:rPr>
                        <w:b/>
                        <w:bCs/>
                      </w:rPr>
                      <w:t>SUBDIRECCION DE PARQUE VEHICULAR</w:t>
                    </w:r>
                  </w:p>
                  <w:p w14:paraId="74645438" w14:textId="77777777" w:rsidR="0081484A" w:rsidRPr="004415EE" w:rsidRDefault="0081484A" w:rsidP="0081484A">
                    <w:pPr>
                      <w:spacing w:after="0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4415EE">
                      <w:rPr>
                        <w:b/>
                        <w:bCs/>
                        <w:sz w:val="22"/>
                        <w:szCs w:val="22"/>
                      </w:rPr>
                      <w:t>COORDINACION DE COMBUSTIBLES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4A"/>
    <w:rsid w:val="000935E1"/>
    <w:rsid w:val="00170689"/>
    <w:rsid w:val="00177CF4"/>
    <w:rsid w:val="00182525"/>
    <w:rsid w:val="00207A81"/>
    <w:rsid w:val="00243B47"/>
    <w:rsid w:val="00294281"/>
    <w:rsid w:val="002F6524"/>
    <w:rsid w:val="004415EE"/>
    <w:rsid w:val="00550FC3"/>
    <w:rsid w:val="005718FB"/>
    <w:rsid w:val="00661530"/>
    <w:rsid w:val="007D4E9C"/>
    <w:rsid w:val="007F18EF"/>
    <w:rsid w:val="0081484A"/>
    <w:rsid w:val="008D7CD9"/>
    <w:rsid w:val="008F2B6E"/>
    <w:rsid w:val="00916CB4"/>
    <w:rsid w:val="009B438D"/>
    <w:rsid w:val="00AA35DD"/>
    <w:rsid w:val="00B22358"/>
    <w:rsid w:val="00C05647"/>
    <w:rsid w:val="00C41D4E"/>
    <w:rsid w:val="00C95EE3"/>
    <w:rsid w:val="00E8490C"/>
    <w:rsid w:val="00F517B5"/>
    <w:rsid w:val="00FC3A49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1D78"/>
  <w15:chartTrackingRefBased/>
  <w15:docId w15:val="{F0F38D18-A85C-4342-977A-D7DE781A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4A"/>
  </w:style>
  <w:style w:type="paragraph" w:styleId="Ttulo1">
    <w:name w:val="heading 1"/>
    <w:basedOn w:val="Normal"/>
    <w:next w:val="Normal"/>
    <w:link w:val="Ttulo1Car"/>
    <w:uiPriority w:val="9"/>
    <w:qFormat/>
    <w:rsid w:val="00814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8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8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8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8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8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8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8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4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8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8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8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8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8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8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8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4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8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48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48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48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48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8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48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4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84A"/>
  </w:style>
  <w:style w:type="paragraph" w:styleId="Piedepgina">
    <w:name w:val="footer"/>
    <w:basedOn w:val="Normal"/>
    <w:link w:val="PiedepginaCar"/>
    <w:uiPriority w:val="99"/>
    <w:unhideWhenUsed/>
    <w:rsid w:val="00814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%20POR%20MES%20COMPLE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%20POR%20MES%20COMPLE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%20POR%20MES%20COMPLE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esktop\2024-2027\2025\COMBUSTIBLE%20POR%20MES%20COMPLET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chemeClr val="tx1"/>
                </a:solidFill>
              </a:rPr>
              <a:t>DIFERENCIAS</a:t>
            </a:r>
            <a:r>
              <a:rPr lang="es-MX" b="1" baseline="0">
                <a:solidFill>
                  <a:schemeClr val="tx1"/>
                </a:solidFill>
              </a:rPr>
              <a:t>  MENSUALES</a:t>
            </a:r>
            <a:endParaRPr lang="es-MX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'TABLA DE MONTOS  (2024 2025)'!$M$4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lt1"/>
            </a:solidFill>
            <a:ln w="12700" cap="flat" cmpd="sng" algn="ctr">
              <a:solidFill>
                <a:schemeClr val="accent6"/>
              </a:solidFill>
              <a:prstDash val="solid"/>
              <a:miter lim="800000"/>
            </a:ln>
            <a:effectLst/>
            <a:sp3d contourW="12700">
              <a:contourClr>
                <a:schemeClr val="accent6"/>
              </a:contourClr>
            </a:sp3d>
          </c:spPr>
          <c:invertIfNegative val="0"/>
          <c:cat>
            <c:strRef>
              <c:f>'TABLA DE MONTOS  (2024 2025)'!$L$5:$L$10</c:f>
              <c:strCache>
                <c:ptCount val="3"/>
                <c:pt idx="0">
                  <c:v>ABRIL 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'TABLA DE MONTOS  (2024 2025)'!$M$5:$M$10</c:f>
              <c:numCache>
                <c:formatCode>_("$"* #,##0.00_);_("$"* \(#,##0.00\);_("$"* "-"??_);_(@_)</c:formatCode>
                <c:ptCount val="3"/>
                <c:pt idx="0">
                  <c:v>911910.78</c:v>
                </c:pt>
                <c:pt idx="1">
                  <c:v>1104068.8500000001</c:v>
                </c:pt>
                <c:pt idx="2">
                  <c:v>744527.61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38-42E4-A0FC-E81BAA7118F8}"/>
            </c:ext>
          </c:extLst>
        </c:ser>
        <c:ser>
          <c:idx val="1"/>
          <c:order val="1"/>
          <c:tx>
            <c:strRef>
              <c:f>'TABLA DE MONTOS  (2024 2025)'!$N$4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bg1"/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cat>
            <c:strRef>
              <c:f>'TABLA DE MONTOS  (2024 2025)'!$L$5:$L$10</c:f>
              <c:strCache>
                <c:ptCount val="3"/>
                <c:pt idx="0">
                  <c:v>ABRIL 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'TABLA DE MONTOS  (2024 2025)'!$N$5:$N$10</c:f>
              <c:numCache>
                <c:formatCode>_("$"* #,##0.00_);_("$"* \(#,##0.00\);_("$"* "-"??_);_(@_)</c:formatCode>
                <c:ptCount val="3"/>
                <c:pt idx="0">
                  <c:v>791912.28</c:v>
                </c:pt>
                <c:pt idx="1">
                  <c:v>853721.02</c:v>
                </c:pt>
                <c:pt idx="2">
                  <c:v>830302.18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38-42E4-A0FC-E81BAA711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9703952"/>
        <c:axId val="879716432"/>
        <c:axId val="0"/>
      </c:bar3DChart>
      <c:catAx>
        <c:axId val="87970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79716432"/>
        <c:crosses val="autoZero"/>
        <c:auto val="1"/>
        <c:lblAlgn val="ctr"/>
        <c:lblOffset val="100"/>
        <c:noMultiLvlLbl val="0"/>
      </c:catAx>
      <c:valAx>
        <c:axId val="879716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crossAx val="8797039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chemeClr val="tx1"/>
                </a:solidFill>
              </a:rPr>
              <a:t>CONSUMO DE DIESEL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'COMBUSTIBLE2025 (2)'!$K$58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bg1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multiLvlStrRef>
              <c:f>'COMBUSTIBLE2025 (2)'!$L$55:$O$57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'COMBUSTIBLE2025 (2)'!$L$58:$O$58</c:f>
              <c:numCache>
                <c:formatCode>"$"#,##0.00_);[Red]\("$"#,##0.00\)</c:formatCode>
                <c:ptCount val="4"/>
                <c:pt idx="0" formatCode="#,##0.00">
                  <c:v>16803.09</c:v>
                </c:pt>
                <c:pt idx="1">
                  <c:v>427033.95</c:v>
                </c:pt>
                <c:pt idx="2" formatCode="#,##0.00">
                  <c:v>9345.25</c:v>
                </c:pt>
                <c:pt idx="3">
                  <c:v>248685.41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9-4053-A7CC-EAFFB79FDEA9}"/>
            </c:ext>
          </c:extLst>
        </c:ser>
        <c:ser>
          <c:idx val="1"/>
          <c:order val="1"/>
          <c:tx>
            <c:strRef>
              <c:f>'COMBUSTIBLE2025 (2)'!$K$59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bg1"/>
            </a:solidFill>
            <a:ln w="9525" cap="flat" cmpd="sng" algn="ctr">
              <a:solidFill>
                <a:srgbClr val="00B050"/>
              </a:solidFill>
              <a:round/>
            </a:ln>
            <a:effectLst/>
            <a:sp3d contourW="9525">
              <a:contourClr>
                <a:srgbClr val="00B050"/>
              </a:contourClr>
            </a:sp3d>
          </c:spPr>
          <c:invertIfNegative val="0"/>
          <c:cat>
            <c:multiLvlStrRef>
              <c:f>'COMBUSTIBLE2025 (2)'!$L$55:$O$57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'COMBUSTIBLE2025 (2)'!$L$59:$O$59</c:f>
              <c:numCache>
                <c:formatCode>"$"#,##0.00_);[Red]\("$"#,##0.00\)</c:formatCode>
                <c:ptCount val="4"/>
                <c:pt idx="0" formatCode="#,##0.00">
                  <c:v>22880.69</c:v>
                </c:pt>
                <c:pt idx="1">
                  <c:v>584601.56000000006</c:v>
                </c:pt>
                <c:pt idx="2" formatCode="#,##0.00">
                  <c:v>9627.7900000000009</c:v>
                </c:pt>
                <c:pt idx="3">
                  <c:v>252248.21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A9-4053-A7CC-EAFFB79FDEA9}"/>
            </c:ext>
          </c:extLst>
        </c:ser>
        <c:ser>
          <c:idx val="2"/>
          <c:order val="2"/>
          <c:tx>
            <c:strRef>
              <c:f>'COMBUSTIBLE2025 (2)'!$K$60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/>
            </a:solidFill>
            <a:ln w="9525" cap="flat" cmpd="sng" algn="ctr">
              <a:solidFill>
                <a:srgbClr val="C00000"/>
              </a:solidFill>
              <a:round/>
            </a:ln>
            <a:effectLst/>
            <a:sp3d contourW="9525">
              <a:contourClr>
                <a:srgbClr val="C00000"/>
              </a:contourClr>
            </a:sp3d>
          </c:spPr>
          <c:invertIfNegative val="0"/>
          <c:cat>
            <c:multiLvlStrRef>
              <c:f>'COMBUSTIBLE2025 (2)'!$L$55:$O$57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'COMBUSTIBLE2025 (2)'!$L$60:$O$60</c:f>
              <c:numCache>
                <c:formatCode>"$"#,##0.00_);[Red]\("$"#,##0.00\)</c:formatCode>
                <c:ptCount val="4"/>
                <c:pt idx="0" formatCode="#,##0.00">
                  <c:v>10380.469999999999</c:v>
                </c:pt>
                <c:pt idx="1">
                  <c:v>265633.91999999998</c:v>
                </c:pt>
                <c:pt idx="2" formatCode="#,##0.00">
                  <c:v>9470.0300000000007</c:v>
                </c:pt>
                <c:pt idx="3" formatCode="#,##0.00">
                  <c:v>251468.13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A9-4053-A7CC-EAFFB79FD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3170063"/>
        <c:axId val="1373172463"/>
        <c:axId val="0"/>
      </c:bar3DChart>
      <c:catAx>
        <c:axId val="1373170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3172463"/>
        <c:crosses val="autoZero"/>
        <c:auto val="1"/>
        <c:lblAlgn val="ctr"/>
        <c:lblOffset val="100"/>
        <c:noMultiLvlLbl val="0"/>
      </c:catAx>
      <c:valAx>
        <c:axId val="137317246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1373170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chemeClr val="tx1"/>
                </a:solidFill>
              </a:rPr>
              <a:t>CONSUMO</a:t>
            </a:r>
            <a:r>
              <a:rPr lang="es-MX" b="1" baseline="0">
                <a:solidFill>
                  <a:schemeClr val="tx1"/>
                </a:solidFill>
              </a:rPr>
              <a:t> DE GASOLINA</a:t>
            </a:r>
            <a:endParaRPr lang="es-MX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'COMBUSTIBLE2025 (2)'!$M$47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bg1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multiLvlStrRef>
              <c:f>'COMBUSTIBLE2025 (2)'!$N$44:$Q$46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'COMBUSTIBLE2025 (2)'!$N$47:$Q$47</c:f>
              <c:numCache>
                <c:formatCode>"$"#,##0.00_);[Red]\("$"#,##0.00\)</c:formatCode>
                <c:ptCount val="4"/>
                <c:pt idx="0" formatCode="#,##0.00">
                  <c:v>20138.14</c:v>
                </c:pt>
                <c:pt idx="1">
                  <c:v>484876.83</c:v>
                </c:pt>
                <c:pt idx="2" formatCode="#,##0.00">
                  <c:v>22643.89</c:v>
                </c:pt>
                <c:pt idx="3">
                  <c:v>543226.87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34-4449-BF2D-D4134154D9B5}"/>
            </c:ext>
          </c:extLst>
        </c:ser>
        <c:ser>
          <c:idx val="1"/>
          <c:order val="1"/>
          <c:tx>
            <c:strRef>
              <c:f>'COMBUSTIBLE2025 (2)'!$M$48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bg1"/>
            </a:solidFill>
            <a:ln w="9525" cap="flat" cmpd="sng" algn="ctr">
              <a:solidFill>
                <a:srgbClr val="00B050"/>
              </a:solidFill>
              <a:round/>
            </a:ln>
            <a:effectLst/>
            <a:sp3d contourW="9525">
              <a:contourClr>
                <a:srgbClr val="00B050"/>
              </a:contourClr>
            </a:sp3d>
          </c:spPr>
          <c:invertIfNegative val="0"/>
          <c:cat>
            <c:multiLvlStrRef>
              <c:f>'COMBUSTIBLE2025 (2)'!$N$44:$Q$46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'COMBUSTIBLE2025 (2)'!$N$48:$Q$48</c:f>
              <c:numCache>
                <c:formatCode>"$"#,##0.00_);[Red]\("$"#,##0.00\)</c:formatCode>
                <c:ptCount val="4"/>
                <c:pt idx="0" formatCode="#,##0.00">
                  <c:v>21510.03</c:v>
                </c:pt>
                <c:pt idx="1">
                  <c:v>519467.29</c:v>
                </c:pt>
                <c:pt idx="2" formatCode="#,##0.00">
                  <c:v>25067.48</c:v>
                </c:pt>
                <c:pt idx="3">
                  <c:v>601472.81000000006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34-4449-BF2D-D4134154D9B5}"/>
            </c:ext>
          </c:extLst>
        </c:ser>
        <c:ser>
          <c:idx val="2"/>
          <c:order val="2"/>
          <c:tx>
            <c:strRef>
              <c:f>'COMBUSTIBLE2025 (2)'!$M$49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/>
            </a:solidFill>
            <a:ln w="9525" cap="flat" cmpd="sng" algn="ctr">
              <a:solidFill>
                <a:srgbClr val="C00000"/>
              </a:solidFill>
              <a:round/>
            </a:ln>
            <a:effectLst/>
            <a:sp3d contourW="9525">
              <a:contourClr>
                <a:srgbClr val="C00000"/>
              </a:contourClr>
            </a:sp3d>
          </c:spPr>
          <c:invertIfNegative val="0"/>
          <c:cat>
            <c:multiLvlStrRef>
              <c:f>'COMBUSTIBLE2025 (2)'!$N$44:$Q$46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'COMBUSTIBLE2025 (2)'!$N$49:$Q$49</c:f>
              <c:numCache>
                <c:formatCode>"$"#,##0.00_);[Red]\("$"#,##0.00\)</c:formatCode>
                <c:ptCount val="4"/>
                <c:pt idx="0" formatCode="#,##0.00">
                  <c:v>19787.5</c:v>
                </c:pt>
                <c:pt idx="1">
                  <c:v>478893.74</c:v>
                </c:pt>
                <c:pt idx="2" formatCode="#,##0.00">
                  <c:v>24128.14</c:v>
                </c:pt>
                <c:pt idx="3">
                  <c:v>578834.05000000005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34-4449-BF2D-D4134154D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3147503"/>
        <c:axId val="1373164783"/>
        <c:axId val="0"/>
      </c:bar3DChart>
      <c:catAx>
        <c:axId val="1373147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3164783"/>
        <c:crosses val="autoZero"/>
        <c:auto val="1"/>
        <c:lblAlgn val="ctr"/>
        <c:lblOffset val="100"/>
        <c:noMultiLvlLbl val="0"/>
      </c:catAx>
      <c:valAx>
        <c:axId val="137316478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1373147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>
                <a:solidFill>
                  <a:schemeClr val="tx1"/>
                </a:solidFill>
              </a:rPr>
              <a:t>DIFERENCIA TOTAL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'COMBUSTIBLE2025 (2)'!$J$34</c:f>
              <c:strCache>
                <c:ptCount val="1"/>
                <c:pt idx="0">
                  <c:v>diferencia total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1"/>
              </a:solidFill>
              <a:ln>
                <a:solidFill>
                  <a:srgbClr val="00B050"/>
                </a:solidFill>
              </a:ln>
              <a:effectLst/>
              <a:sp3d>
                <a:contourClr>
                  <a:srgbClr val="00B05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E62-4274-8AE6-C5C3CE16927B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/>
              </a:solidFill>
              <a:ln>
                <a:solidFill>
                  <a:srgbClr val="C00000"/>
                </a:solidFill>
              </a:ln>
              <a:effectLst/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E62-4274-8AE6-C5C3CE16927B}"/>
              </c:ext>
            </c:extLst>
          </c:dPt>
          <c:cat>
            <c:strRef>
              <c:f>'COMBUSTIBLE2025 (2)'!$I$35:$I$36</c:f>
              <c:strCache>
                <c:ptCount val="2"/>
                <c:pt idx="0">
                  <c:v>TOTAL 2024</c:v>
                </c:pt>
                <c:pt idx="1">
                  <c:v>TOTAL 2025</c:v>
                </c:pt>
              </c:strCache>
            </c:strRef>
          </c:cat>
          <c:val>
            <c:numRef>
              <c:f>'COMBUSTIBLE2025 (2)'!$J$35:$J$36</c:f>
              <c:numCache>
                <c:formatCode>_("$"* #,##0.00_);_("$"* \(#,##0.00\);_("$"* "-"??_);_(@_)</c:formatCode>
                <c:ptCount val="2"/>
                <c:pt idx="0">
                  <c:v>2760507.29</c:v>
                </c:pt>
                <c:pt idx="1">
                  <c:v>2475935.48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62-4274-8AE6-C5C3CE169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3178223"/>
        <c:axId val="1373207983"/>
        <c:axId val="0"/>
      </c:bar3DChart>
      <c:catAx>
        <c:axId val="1373178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3207983"/>
        <c:crosses val="autoZero"/>
        <c:auto val="1"/>
        <c:lblAlgn val="ctr"/>
        <c:lblOffset val="100"/>
        <c:noMultiLvlLbl val="0"/>
      </c:catAx>
      <c:valAx>
        <c:axId val="137320798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crossAx val="137317822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Parque Vehicular</dc:creator>
  <cp:keywords/>
  <dc:description/>
  <cp:lastModifiedBy>Subdirección de Parque Vehicular</cp:lastModifiedBy>
  <cp:revision>4</cp:revision>
  <dcterms:created xsi:type="dcterms:W3CDTF">2025-07-07T18:47:00Z</dcterms:created>
  <dcterms:modified xsi:type="dcterms:W3CDTF">2025-07-16T16:40:00Z</dcterms:modified>
</cp:coreProperties>
</file>